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84" w:rsidRPr="00593557" w:rsidRDefault="0019492E" w:rsidP="000E4784">
      <w:pPr>
        <w:ind w:left="360"/>
        <w:jc w:val="center"/>
        <w:rPr>
          <w:b/>
          <w:i/>
          <w:sz w:val="20"/>
          <w:szCs w:val="20"/>
        </w:rPr>
      </w:pPr>
      <w:r w:rsidRPr="00567508">
        <w:rPr>
          <w:b/>
          <w:i/>
          <w:sz w:val="20"/>
          <w:szCs w:val="20"/>
        </w:rPr>
        <w:t>Сухоруков Владимир Николаевич</w:t>
      </w:r>
      <w:r w:rsidR="000E4784" w:rsidRPr="000E4784">
        <w:rPr>
          <w:b/>
          <w:i/>
          <w:sz w:val="20"/>
          <w:szCs w:val="20"/>
        </w:rPr>
        <w:t xml:space="preserve"> </w:t>
      </w:r>
      <w:r w:rsidRPr="00567508">
        <w:rPr>
          <w:b/>
          <w:i/>
          <w:sz w:val="20"/>
          <w:szCs w:val="20"/>
        </w:rPr>
        <w:t xml:space="preserve">8 декабря 2010 года. </w:t>
      </w:r>
    </w:p>
    <w:p w:rsidR="006E7030" w:rsidRDefault="006E7030" w:rsidP="00AB4319">
      <w:pPr>
        <w:ind w:left="360"/>
        <w:jc w:val="center"/>
      </w:pPr>
      <w:r w:rsidRPr="00CB34C3">
        <w:rPr>
          <w:b/>
          <w:i/>
          <w:sz w:val="28"/>
          <w:u w:val="single"/>
        </w:rPr>
        <w:t>Технология заливки пола монолитным пенобетоном</w:t>
      </w:r>
      <w:r>
        <w:t>.</w:t>
      </w:r>
    </w:p>
    <w:p w:rsidR="006E7030" w:rsidRDefault="006E7030" w:rsidP="00AB4319">
      <w:r>
        <w:t>В зависимости от назначения пола применяют различные марки пенобетона:</w:t>
      </w:r>
    </w:p>
    <w:p w:rsidR="006E7030" w:rsidRPr="006E7030" w:rsidRDefault="006E7030" w:rsidP="006E7030">
      <w:pPr>
        <w:pStyle w:val="a3"/>
        <w:numPr>
          <w:ilvl w:val="0"/>
          <w:numId w:val="1"/>
        </w:numPr>
      </w:pPr>
      <w:r>
        <w:rPr>
          <w:lang w:val="en-US"/>
        </w:rPr>
        <w:t>D</w:t>
      </w:r>
      <w:r w:rsidRPr="005105A9">
        <w:t>200-</w:t>
      </w:r>
      <w:r>
        <w:rPr>
          <w:lang w:val="en-US"/>
        </w:rPr>
        <w:t>D</w:t>
      </w:r>
      <w:r w:rsidR="005105A9">
        <w:t>5</w:t>
      </w:r>
      <w:r w:rsidRPr="005105A9">
        <w:t>00</w:t>
      </w:r>
      <w:r w:rsidR="005105A9">
        <w:t xml:space="preserve"> для тепло-звукоизоляции полов в том случае, если на слой пенобетона будет исключено давление, например, между лагами деревянных полов или подобных конструкций.</w:t>
      </w:r>
    </w:p>
    <w:p w:rsidR="006E7030" w:rsidRPr="006E7030" w:rsidRDefault="006E7030" w:rsidP="006E7030">
      <w:pPr>
        <w:pStyle w:val="a3"/>
        <w:numPr>
          <w:ilvl w:val="0"/>
          <w:numId w:val="1"/>
        </w:numPr>
      </w:pPr>
      <w:r>
        <w:rPr>
          <w:lang w:val="en-US"/>
        </w:rPr>
        <w:t>D</w:t>
      </w:r>
      <w:r w:rsidRPr="005105A9">
        <w:t>600-</w:t>
      </w:r>
      <w:r>
        <w:rPr>
          <w:lang w:val="en-US"/>
        </w:rPr>
        <w:t>D</w:t>
      </w:r>
      <w:r w:rsidRPr="005105A9">
        <w:t>800</w:t>
      </w:r>
      <w:r w:rsidR="005105A9">
        <w:t xml:space="preserve"> наиболее часто применяемые конструкции, которые способны выдерживать</w:t>
      </w:r>
      <w:r w:rsidR="0097030A">
        <w:t xml:space="preserve"> физическое воздействие на слой пенобетона, который может служить основанием для </w:t>
      </w:r>
      <w:r w:rsidR="00423A5B">
        <w:t xml:space="preserve">отделки керамической или другой плиткой (кроме мягких типа ПВХ, </w:t>
      </w:r>
      <w:r w:rsidR="007666DA">
        <w:t>линолеума</w:t>
      </w:r>
      <w:r w:rsidR="00423A5B">
        <w:t>…), паркетных, ламинированных и тому подобное.</w:t>
      </w:r>
    </w:p>
    <w:p w:rsidR="006E7030" w:rsidRDefault="006E7030" w:rsidP="007666DA">
      <w:pPr>
        <w:pStyle w:val="a3"/>
        <w:numPr>
          <w:ilvl w:val="0"/>
          <w:numId w:val="1"/>
        </w:numPr>
      </w:pPr>
      <w:r w:rsidRPr="007666DA">
        <w:rPr>
          <w:lang w:val="en-US"/>
        </w:rPr>
        <w:t>D</w:t>
      </w:r>
      <w:r w:rsidRPr="00423A5B">
        <w:t xml:space="preserve">1000 </w:t>
      </w:r>
      <w:r w:rsidR="00423A5B">
        <w:t>и выше применяется в случаях значительных физических нагрузок и могут служить основанием для мягких отделочных материалов</w:t>
      </w:r>
      <w:r w:rsidR="007666DA">
        <w:t xml:space="preserve"> типа ПВХ, линолеума и т.п., а также в промышленных цехах, теннисных кортах, местах большого скопления людей.</w:t>
      </w:r>
    </w:p>
    <w:p w:rsidR="007666DA" w:rsidRDefault="00AB4319" w:rsidP="00AB4319">
      <w:pPr>
        <w:jc w:val="both"/>
      </w:pPr>
      <w:r>
        <w:t>Технологические процессы заливки пенобетона любой плотности, за исключением некоторых упрощений в случае заливки между лагами, имеют общие черты:</w:t>
      </w:r>
    </w:p>
    <w:p w:rsidR="00C64D45" w:rsidRDefault="00AB4319" w:rsidP="00AB4319">
      <w:pPr>
        <w:pStyle w:val="a3"/>
        <w:numPr>
          <w:ilvl w:val="0"/>
          <w:numId w:val="3"/>
        </w:numPr>
        <w:jc w:val="both"/>
      </w:pPr>
      <w:r>
        <w:t xml:space="preserve">Подсыпка грунта до отметки «-200мм» до нулевой отметки. </w:t>
      </w:r>
      <w:r w:rsidR="00C64D45">
        <w:t>Лучший вариант сделать подсыпку грунта после заливки фундамента и дать выстояться естественным образом вместе с фундаментом, чтобы грунт просел. Ведь любой наливной пол просядет вместе с грунтом. Альтернативный вариан</w:t>
      </w:r>
      <w:proofErr w:type="gramStart"/>
      <w:r w:rsidR="00C64D45">
        <w:t>т-</w:t>
      </w:r>
      <w:proofErr w:type="gramEnd"/>
      <w:r w:rsidR="00C64D45">
        <w:t xml:space="preserve"> тщательная трамбовка- уплотнение грунта, но это более трудоёмкий и дорогостоящий способ.</w:t>
      </w:r>
    </w:p>
    <w:p w:rsidR="00CB41D8" w:rsidRDefault="00C64D45" w:rsidP="00AB4319">
      <w:pPr>
        <w:pStyle w:val="a3"/>
        <w:numPr>
          <w:ilvl w:val="0"/>
          <w:numId w:val="3"/>
        </w:numPr>
        <w:jc w:val="both"/>
      </w:pPr>
      <w:r>
        <w:t>Подсыпка щебня  до отметки «-150мм»</w:t>
      </w:r>
      <w:r w:rsidR="00CB41D8">
        <w:t xml:space="preserve"> с тщательной трамбовкой.</w:t>
      </w:r>
    </w:p>
    <w:p w:rsidR="00CB41D8" w:rsidRDefault="00CB41D8" w:rsidP="00AB4319">
      <w:pPr>
        <w:pStyle w:val="a3"/>
        <w:numPr>
          <w:ilvl w:val="0"/>
          <w:numId w:val="3"/>
        </w:numPr>
        <w:jc w:val="both"/>
      </w:pPr>
      <w:r>
        <w:t>Подсыпка песка до отметки «-100мм» с тщательной промывкой водой и трамбовкой.</w:t>
      </w:r>
    </w:p>
    <w:p w:rsidR="00D60112" w:rsidRDefault="00CB41D8" w:rsidP="00AB4319">
      <w:pPr>
        <w:pStyle w:val="a3"/>
        <w:numPr>
          <w:ilvl w:val="0"/>
          <w:numId w:val="3"/>
        </w:numPr>
        <w:jc w:val="both"/>
      </w:pPr>
      <w:r>
        <w:t>Застилаем песчаную подсыпку полиэтиленовой плёнкой или другим водонепроницаемым материалом (рубероид…)</w:t>
      </w:r>
      <w:r w:rsidR="00D60112">
        <w:t xml:space="preserve">, лучше цельным куском или с перехлёстом между собой и с </w:t>
      </w:r>
      <w:proofErr w:type="spellStart"/>
      <w:r w:rsidR="00D60112">
        <w:t>нахлёстом</w:t>
      </w:r>
      <w:proofErr w:type="spellEnd"/>
      <w:r w:rsidR="00D60112">
        <w:t xml:space="preserve"> 200мм на стороны</w:t>
      </w:r>
      <w:proofErr w:type="gramStart"/>
      <w:r w:rsidR="00D60112">
        <w:t xml:space="preserve"> .</w:t>
      </w:r>
      <w:proofErr w:type="gramEnd"/>
    </w:p>
    <w:p w:rsidR="0007427D" w:rsidRPr="0007427D" w:rsidRDefault="007E10E1" w:rsidP="0007427D">
      <w:pPr>
        <w:pStyle w:val="a3"/>
        <w:numPr>
          <w:ilvl w:val="0"/>
          <w:numId w:val="3"/>
        </w:numPr>
        <w:jc w:val="both"/>
      </w:pPr>
      <w:r>
        <w:t>На эту плёнку устанавливаем на цементный раствор при помощи нивелира или уровня направляющие деревянные бруски с ровной базовой поверхностью, хотя бы одной, размерами: 40*40, 40*50, 40*60 (какой-то из них или подобный). Расстояние между брусками</w:t>
      </w:r>
      <w:r w:rsidR="0007427D" w:rsidRPr="0007427D">
        <w:t xml:space="preserve"> </w:t>
      </w:r>
      <w:r w:rsidR="0007427D">
        <w:rPr>
          <w:lang w:val="en-US"/>
        </w:rPr>
        <w:t>l</w:t>
      </w:r>
      <w:r>
        <w:t xml:space="preserve"> (</w:t>
      </w:r>
      <w:r w:rsidRPr="009C548D">
        <w:rPr>
          <w:b/>
          <w:i/>
          <w:u w:val="single"/>
        </w:rPr>
        <w:t>не более 2м</w:t>
      </w:r>
      <w:r>
        <w:t xml:space="preserve">) </w:t>
      </w:r>
      <w:r w:rsidR="0007427D">
        <w:t>зависит от длины</w:t>
      </w:r>
      <w:r w:rsidR="0007427D" w:rsidRPr="0007427D">
        <w:t xml:space="preserve"> </w:t>
      </w:r>
      <w:r w:rsidR="0007427D">
        <w:rPr>
          <w:lang w:val="en-US"/>
        </w:rPr>
        <w:t>L</w:t>
      </w:r>
      <w:r w:rsidR="0007427D" w:rsidRPr="0007427D">
        <w:t xml:space="preserve"> </w:t>
      </w:r>
      <w:r w:rsidR="0007427D">
        <w:t>правила:</w:t>
      </w:r>
      <w:r w:rsidR="0007427D" w:rsidRPr="0007427D">
        <w:t xml:space="preserve"> </w:t>
      </w:r>
      <w:r w:rsidR="0007427D" w:rsidRPr="0007427D">
        <w:rPr>
          <w:b/>
          <w:i/>
          <w:sz w:val="32"/>
          <w:u w:val="single"/>
          <w:lang w:val="en-US"/>
        </w:rPr>
        <w:t>l</w:t>
      </w:r>
      <w:r w:rsidR="0007427D" w:rsidRPr="0007427D">
        <w:rPr>
          <w:b/>
          <w:i/>
          <w:sz w:val="32"/>
          <w:u w:val="single"/>
        </w:rPr>
        <w:t>=(</w:t>
      </w:r>
      <w:r w:rsidR="0007427D" w:rsidRPr="0007427D">
        <w:rPr>
          <w:b/>
          <w:i/>
          <w:sz w:val="32"/>
          <w:u w:val="single"/>
          <w:lang w:val="en-US"/>
        </w:rPr>
        <w:t>L</w:t>
      </w:r>
      <w:r w:rsidR="0007427D" w:rsidRPr="0007427D">
        <w:rPr>
          <w:b/>
          <w:i/>
          <w:sz w:val="32"/>
          <w:u w:val="single"/>
        </w:rPr>
        <w:t xml:space="preserve">-0.2)/2 </w:t>
      </w:r>
      <w:r w:rsidR="0007427D" w:rsidRPr="0007427D">
        <w:rPr>
          <w:sz w:val="32"/>
        </w:rPr>
        <w:t xml:space="preserve">  </w:t>
      </w:r>
      <w:r w:rsidR="0007427D" w:rsidRPr="0007427D">
        <w:t>ПРИМЕР</w:t>
      </w:r>
      <w:proofErr w:type="gramStart"/>
      <w:r w:rsidR="0007427D" w:rsidRPr="0007427D">
        <w:rPr>
          <w:sz w:val="32"/>
        </w:rPr>
        <w:t xml:space="preserve"> </w:t>
      </w:r>
      <w:r w:rsidR="0007427D">
        <w:rPr>
          <w:sz w:val="32"/>
        </w:rPr>
        <w:t>:</w:t>
      </w:r>
      <w:proofErr w:type="gramEnd"/>
      <w:r w:rsidR="0007427D">
        <w:rPr>
          <w:sz w:val="32"/>
        </w:rPr>
        <w:t xml:space="preserve"> </w:t>
      </w:r>
      <w:r w:rsidR="0007427D">
        <w:rPr>
          <w:sz w:val="32"/>
          <w:lang w:val="en-US"/>
        </w:rPr>
        <w:t>L</w:t>
      </w:r>
      <w:r w:rsidR="0007427D" w:rsidRPr="0007427D">
        <w:rPr>
          <w:sz w:val="32"/>
        </w:rPr>
        <w:t>=2</w:t>
      </w:r>
      <w:r w:rsidR="0007427D">
        <w:rPr>
          <w:sz w:val="32"/>
        </w:rPr>
        <w:t xml:space="preserve">м: </w:t>
      </w:r>
      <w:r w:rsidR="0007427D">
        <w:rPr>
          <w:sz w:val="32"/>
          <w:lang w:val="en-US"/>
        </w:rPr>
        <w:t>l</w:t>
      </w:r>
      <w:r w:rsidR="0007427D" w:rsidRPr="0007427D">
        <w:rPr>
          <w:sz w:val="32"/>
        </w:rPr>
        <w:t>=</w:t>
      </w:r>
      <w:r w:rsidR="0007427D">
        <w:rPr>
          <w:sz w:val="32"/>
        </w:rPr>
        <w:t>(2-0,2)/2=1,8/2=0,9м</w:t>
      </w:r>
      <w:r w:rsidR="006720B1">
        <w:rPr>
          <w:sz w:val="32"/>
        </w:rPr>
        <w:t xml:space="preserve">; </w:t>
      </w:r>
      <w:r w:rsidR="006720B1" w:rsidRPr="006720B1">
        <w:rPr>
          <w:sz w:val="32"/>
          <w:lang w:val="en-US"/>
        </w:rPr>
        <w:t>L</w:t>
      </w:r>
      <w:r w:rsidR="006720B1" w:rsidRPr="006720B1">
        <w:rPr>
          <w:sz w:val="32"/>
        </w:rPr>
        <w:t>=3</w:t>
      </w:r>
      <w:r w:rsidR="006720B1">
        <w:rPr>
          <w:sz w:val="32"/>
        </w:rPr>
        <w:t xml:space="preserve">м: </w:t>
      </w:r>
      <w:r w:rsidR="006720B1">
        <w:rPr>
          <w:sz w:val="32"/>
          <w:lang w:val="en-US"/>
        </w:rPr>
        <w:t>l</w:t>
      </w:r>
      <w:r w:rsidR="006720B1">
        <w:rPr>
          <w:sz w:val="32"/>
        </w:rPr>
        <w:t>=(3-0,2)/2=2,8/2=1,4м.</w:t>
      </w:r>
      <w:r w:rsidR="0007427D" w:rsidRPr="0007427D">
        <w:rPr>
          <w:b/>
          <w:i/>
          <w:sz w:val="32"/>
          <w:u w:val="single"/>
        </w:rPr>
        <w:t xml:space="preserve">                                      </w:t>
      </w:r>
    </w:p>
    <w:p w:rsidR="0007427D" w:rsidRDefault="006720B1" w:rsidP="0007427D">
      <w:pPr>
        <w:pStyle w:val="a3"/>
        <w:numPr>
          <w:ilvl w:val="0"/>
          <w:numId w:val="3"/>
        </w:numPr>
        <w:jc w:val="both"/>
      </w:pPr>
      <w:r>
        <w:t>Наливаем пенобетон чуть выше направляющих и правилом сгоняем его, формируя уровень пола.</w:t>
      </w:r>
    </w:p>
    <w:p w:rsidR="006720B1" w:rsidRDefault="00E849D7" w:rsidP="0007427D">
      <w:pPr>
        <w:pStyle w:val="a3"/>
        <w:numPr>
          <w:ilvl w:val="0"/>
          <w:numId w:val="3"/>
        </w:numPr>
        <w:jc w:val="both"/>
      </w:pPr>
      <w:r>
        <w:t>Накрываем пол полиэтиленовой плёнкой и оставляем до утра следующего дня.</w:t>
      </w:r>
    </w:p>
    <w:p w:rsidR="00E849D7" w:rsidRDefault="00E849D7" w:rsidP="0007427D">
      <w:pPr>
        <w:pStyle w:val="a3"/>
        <w:numPr>
          <w:ilvl w:val="0"/>
          <w:numId w:val="3"/>
        </w:numPr>
        <w:jc w:val="both"/>
      </w:pPr>
      <w:r>
        <w:t xml:space="preserve">Окончательная доводка поверхности пола. Снимаем излишки пенобетона правилом, как только поверхностный слой подсохнет до состояния упругого. </w:t>
      </w:r>
    </w:p>
    <w:p w:rsidR="00E849D7" w:rsidRPr="0007427D" w:rsidRDefault="00BB46FC" w:rsidP="0007427D">
      <w:pPr>
        <w:pStyle w:val="a3"/>
        <w:numPr>
          <w:ilvl w:val="0"/>
          <w:numId w:val="3"/>
        </w:numPr>
        <w:jc w:val="both"/>
      </w:pPr>
      <w:r>
        <w:t>Уход за пенобетонным полом. Первые 4-6 дней поливаем пол и накрываем полиэтиленовой плёнкой. Полный набор прочности происходит за 28 дней. Работы по дальнейшей отделке пола можно производить через 4-6 дней, но лучше выдержать 28 дней.</w:t>
      </w:r>
    </w:p>
    <w:p w:rsidR="0007427D" w:rsidRPr="00567508" w:rsidRDefault="00DA04AD" w:rsidP="00567508">
      <w:pPr>
        <w:ind w:left="360"/>
        <w:rPr>
          <w:b/>
          <w:i/>
          <w:sz w:val="32"/>
          <w:u w:val="single"/>
        </w:rPr>
      </w:pPr>
      <w:hyperlink r:id="rId5" w:history="1">
        <w:r w:rsidR="00F11D63" w:rsidRPr="00F11D63">
          <w:rPr>
            <w:rStyle w:val="a4"/>
            <w:b/>
            <w:i/>
            <w:sz w:val="32"/>
          </w:rPr>
          <w:t>Слайд- шоу Заливка пола пенобетоном</w:t>
        </w:r>
      </w:hyperlink>
      <w:r w:rsidR="0007427D" w:rsidRPr="0007427D">
        <w:t xml:space="preserve">     </w:t>
      </w:r>
    </w:p>
    <w:p w:rsidR="0007427D" w:rsidRDefault="0007427D" w:rsidP="0007427D">
      <w:pPr>
        <w:jc w:val="both"/>
      </w:pPr>
    </w:p>
    <w:p w:rsidR="00AB4319" w:rsidRDefault="007E10E1" w:rsidP="0007427D">
      <w:pPr>
        <w:jc w:val="both"/>
      </w:pPr>
      <w:r>
        <w:lastRenderedPageBreak/>
        <w:t xml:space="preserve">  </w:t>
      </w:r>
      <w:r w:rsidR="00CB41D8">
        <w:t xml:space="preserve"> </w:t>
      </w:r>
      <w:r w:rsidR="00AB4319">
        <w:t xml:space="preserve"> </w:t>
      </w:r>
    </w:p>
    <w:p w:rsidR="00AB4319" w:rsidRDefault="00AB4319" w:rsidP="00AB4319">
      <w:pPr>
        <w:ind w:left="360"/>
        <w:jc w:val="both"/>
      </w:pPr>
    </w:p>
    <w:p w:rsidR="001801BD" w:rsidRDefault="006E7030">
      <w:r>
        <w:t xml:space="preserve"> </w:t>
      </w:r>
    </w:p>
    <w:sectPr w:rsidR="001801BD" w:rsidSect="0018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3556"/>
    <w:multiLevelType w:val="hybridMultilevel"/>
    <w:tmpl w:val="D69CBD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513982"/>
    <w:multiLevelType w:val="hybridMultilevel"/>
    <w:tmpl w:val="C680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F69F6"/>
    <w:multiLevelType w:val="hybridMultilevel"/>
    <w:tmpl w:val="9BF6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7030"/>
    <w:rsid w:val="00001BBD"/>
    <w:rsid w:val="000042A9"/>
    <w:rsid w:val="00013527"/>
    <w:rsid w:val="00061FF0"/>
    <w:rsid w:val="00062756"/>
    <w:rsid w:val="0007427D"/>
    <w:rsid w:val="00086ABB"/>
    <w:rsid w:val="00091C40"/>
    <w:rsid w:val="000B5106"/>
    <w:rsid w:val="000B561A"/>
    <w:rsid w:val="000E4784"/>
    <w:rsid w:val="00142682"/>
    <w:rsid w:val="00156C91"/>
    <w:rsid w:val="001801BD"/>
    <w:rsid w:val="0019492E"/>
    <w:rsid w:val="001C7FDD"/>
    <w:rsid w:val="001D411E"/>
    <w:rsid w:val="001D55A6"/>
    <w:rsid w:val="001E64BD"/>
    <w:rsid w:val="0025054D"/>
    <w:rsid w:val="00255ECA"/>
    <w:rsid w:val="00257976"/>
    <w:rsid w:val="00257A3D"/>
    <w:rsid w:val="00270F5C"/>
    <w:rsid w:val="00270F64"/>
    <w:rsid w:val="002B11E4"/>
    <w:rsid w:val="002E64B5"/>
    <w:rsid w:val="00324C6F"/>
    <w:rsid w:val="00324FA5"/>
    <w:rsid w:val="00326380"/>
    <w:rsid w:val="00346DC0"/>
    <w:rsid w:val="00347E44"/>
    <w:rsid w:val="00373908"/>
    <w:rsid w:val="0038670D"/>
    <w:rsid w:val="003A73B0"/>
    <w:rsid w:val="003F6545"/>
    <w:rsid w:val="00410E14"/>
    <w:rsid w:val="00422052"/>
    <w:rsid w:val="00423A5B"/>
    <w:rsid w:val="00430FC1"/>
    <w:rsid w:val="0046544E"/>
    <w:rsid w:val="00471714"/>
    <w:rsid w:val="00497A55"/>
    <w:rsid w:val="004D357D"/>
    <w:rsid w:val="004F4874"/>
    <w:rsid w:val="005105A9"/>
    <w:rsid w:val="005161EC"/>
    <w:rsid w:val="00520606"/>
    <w:rsid w:val="0053370C"/>
    <w:rsid w:val="00567508"/>
    <w:rsid w:val="0057377B"/>
    <w:rsid w:val="005822AA"/>
    <w:rsid w:val="00584B15"/>
    <w:rsid w:val="00590DAF"/>
    <w:rsid w:val="00593557"/>
    <w:rsid w:val="005B12EF"/>
    <w:rsid w:val="005D3BB2"/>
    <w:rsid w:val="00607450"/>
    <w:rsid w:val="00632961"/>
    <w:rsid w:val="006416F4"/>
    <w:rsid w:val="00650084"/>
    <w:rsid w:val="006720B1"/>
    <w:rsid w:val="0067247E"/>
    <w:rsid w:val="006B5CE6"/>
    <w:rsid w:val="006E7030"/>
    <w:rsid w:val="006F6981"/>
    <w:rsid w:val="00704AE3"/>
    <w:rsid w:val="0071322E"/>
    <w:rsid w:val="0071463B"/>
    <w:rsid w:val="00733131"/>
    <w:rsid w:val="00740F68"/>
    <w:rsid w:val="007666DA"/>
    <w:rsid w:val="00783899"/>
    <w:rsid w:val="00784564"/>
    <w:rsid w:val="007A2FF7"/>
    <w:rsid w:val="007A61E1"/>
    <w:rsid w:val="007E10E1"/>
    <w:rsid w:val="00807CFC"/>
    <w:rsid w:val="00831218"/>
    <w:rsid w:val="00835489"/>
    <w:rsid w:val="00845278"/>
    <w:rsid w:val="00846AC9"/>
    <w:rsid w:val="00884D0E"/>
    <w:rsid w:val="00887DE8"/>
    <w:rsid w:val="008918A5"/>
    <w:rsid w:val="008A686B"/>
    <w:rsid w:val="008C47FF"/>
    <w:rsid w:val="008E1756"/>
    <w:rsid w:val="008F00AD"/>
    <w:rsid w:val="00921544"/>
    <w:rsid w:val="009518BA"/>
    <w:rsid w:val="00954BA3"/>
    <w:rsid w:val="00967A28"/>
    <w:rsid w:val="0097030A"/>
    <w:rsid w:val="009720AC"/>
    <w:rsid w:val="00977DB2"/>
    <w:rsid w:val="00985A91"/>
    <w:rsid w:val="009A07C0"/>
    <w:rsid w:val="009A2625"/>
    <w:rsid w:val="009C548D"/>
    <w:rsid w:val="009E6851"/>
    <w:rsid w:val="00A17007"/>
    <w:rsid w:val="00A31B4F"/>
    <w:rsid w:val="00AB4319"/>
    <w:rsid w:val="00AB67CC"/>
    <w:rsid w:val="00AB69A0"/>
    <w:rsid w:val="00AD16CD"/>
    <w:rsid w:val="00AE09FF"/>
    <w:rsid w:val="00B24E17"/>
    <w:rsid w:val="00B43175"/>
    <w:rsid w:val="00B463CD"/>
    <w:rsid w:val="00B67583"/>
    <w:rsid w:val="00BB46FC"/>
    <w:rsid w:val="00BC48BB"/>
    <w:rsid w:val="00BD1FD5"/>
    <w:rsid w:val="00C11493"/>
    <w:rsid w:val="00C14CA4"/>
    <w:rsid w:val="00C608B0"/>
    <w:rsid w:val="00C64AD3"/>
    <w:rsid w:val="00C64D45"/>
    <w:rsid w:val="00C778BB"/>
    <w:rsid w:val="00C90F01"/>
    <w:rsid w:val="00C95029"/>
    <w:rsid w:val="00CA65A4"/>
    <w:rsid w:val="00CB34C3"/>
    <w:rsid w:val="00CB41D8"/>
    <w:rsid w:val="00CC035B"/>
    <w:rsid w:val="00CC258E"/>
    <w:rsid w:val="00CE4679"/>
    <w:rsid w:val="00CF18A0"/>
    <w:rsid w:val="00D148DE"/>
    <w:rsid w:val="00D513CF"/>
    <w:rsid w:val="00D60112"/>
    <w:rsid w:val="00D87E4E"/>
    <w:rsid w:val="00DA04AD"/>
    <w:rsid w:val="00DE7A33"/>
    <w:rsid w:val="00DF55B7"/>
    <w:rsid w:val="00E14C2B"/>
    <w:rsid w:val="00E3384D"/>
    <w:rsid w:val="00E4059E"/>
    <w:rsid w:val="00E43CFF"/>
    <w:rsid w:val="00E51884"/>
    <w:rsid w:val="00E54914"/>
    <w:rsid w:val="00E75DE5"/>
    <w:rsid w:val="00E849D7"/>
    <w:rsid w:val="00E91BD2"/>
    <w:rsid w:val="00E95634"/>
    <w:rsid w:val="00EA2F41"/>
    <w:rsid w:val="00EB0295"/>
    <w:rsid w:val="00EB04CA"/>
    <w:rsid w:val="00EF1CC4"/>
    <w:rsid w:val="00EF2830"/>
    <w:rsid w:val="00F051A3"/>
    <w:rsid w:val="00F11D63"/>
    <w:rsid w:val="00F22351"/>
    <w:rsid w:val="00F316F8"/>
    <w:rsid w:val="00F440B3"/>
    <w:rsid w:val="00F450FD"/>
    <w:rsid w:val="00F52BC3"/>
    <w:rsid w:val="00F6288B"/>
    <w:rsid w:val="00F812B2"/>
    <w:rsid w:val="00F9355F"/>
    <w:rsid w:val="00F96A55"/>
    <w:rsid w:val="00FA06B8"/>
    <w:rsid w:val="00FA317C"/>
    <w:rsid w:val="00FB44A0"/>
    <w:rsid w:val="00FE4DF6"/>
    <w:rsid w:val="00FE7ED9"/>
    <w:rsid w:val="00FF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1D6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1D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tki.yandex.ru/users/karkasstroy/album/134758/slidesh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СВН</dc:creator>
  <cp:keywords/>
  <dc:description/>
  <cp:lastModifiedBy>СВН</cp:lastModifiedBy>
  <cp:revision>15</cp:revision>
  <dcterms:created xsi:type="dcterms:W3CDTF">2010-12-08T09:42:00Z</dcterms:created>
  <dcterms:modified xsi:type="dcterms:W3CDTF">2010-12-08T15:16:00Z</dcterms:modified>
</cp:coreProperties>
</file>